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both"/>
        <w:rPr>
          <w:rFonts w:ascii="Arial" w:cs="Arial" w:hAnsi="Arial" w:eastAsia="Arial"/>
          <w:rtl w:val="0"/>
        </w:rPr>
      </w:pPr>
      <w:r>
        <w:rPr>
          <w:rFonts w:ascii="Arial" w:hAnsi="Arial"/>
          <w:rtl w:val="0"/>
          <w:lang w:val="en-US"/>
        </w:rPr>
        <w:t>Hilary Davan Wetton has been Artistic Director of the City of London Choir since 1989. One of the country</w:t>
      </w:r>
      <w:r>
        <w:rPr>
          <w:rFonts w:ascii="Arial" w:hAnsi="Arial" w:hint="default"/>
          <w:rtl w:val="1"/>
        </w:rPr>
        <w:t>’</w:t>
      </w:r>
      <w:r>
        <w:rPr>
          <w:rFonts w:ascii="Arial" w:hAnsi="Arial"/>
          <w:rtl w:val="0"/>
          <w:lang w:val="en-US"/>
        </w:rPr>
        <w:t>s most distinguished choral conductors, he was founder/conductor of the Holst Singers, is Conductor Emeritus of the Guildford Choral Society, and was recently appointed Artistic Director of the Military Wives Choir. He is also Associate Conductor of the London Mozart Players.</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n-US"/>
        </w:rPr>
        <w:t>Educated at Brasenose College, Oxford and the Royal College of Music, Hilary studied conducting with Sir Adrian Boult. Over a career spanning 50 years, he is particularly admired for his interpretations of 20th century British music, conducting many first performances and neglected works for British composers. His extensive discography includes recordings for Hyperion with both the Holst Singers and GCS, a series of highly-praised recordings for Collins Classics with the LPO, and acclaimed discs for Naxos, EM Records</w:t>
      </w:r>
      <w:r>
        <w:rPr>
          <w:rFonts w:ascii="Arial" w:hAnsi="Arial"/>
          <w:rtl w:val="0"/>
          <w:lang w:val="en-US"/>
        </w:rPr>
        <w:t>,</w:t>
      </w:r>
      <w:r>
        <w:rPr>
          <w:rFonts w:ascii="Arial" w:hAnsi="Arial"/>
          <w:rtl w:val="0"/>
          <w:lang w:val="en-US"/>
        </w:rPr>
        <w:t xml:space="preserve"> and Decca with the City of London Choir.</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n-US"/>
        </w:rPr>
        <w:t>Hilary was Jo Brand</w:t>
      </w:r>
      <w:r>
        <w:rPr>
          <w:rFonts w:ascii="Arial" w:hAnsi="Arial" w:hint="default"/>
          <w:rtl w:val="1"/>
        </w:rPr>
        <w:t>’</w:t>
      </w:r>
      <w:r>
        <w:rPr>
          <w:rFonts w:ascii="Arial" w:hAnsi="Arial"/>
          <w:rtl w:val="0"/>
          <w:lang w:val="en-US"/>
        </w:rPr>
        <w:t>s organ teacher for the BBC1 series</w:t>
      </w:r>
      <w:r>
        <w:rPr>
          <w:rFonts w:ascii="Arial" w:hAnsi="Arial" w:hint="default"/>
          <w:rtl w:val="0"/>
        </w:rPr>
        <w:t> </w:t>
      </w:r>
      <w:r>
        <w:rPr>
          <w:rFonts w:ascii="Arial" w:hAnsi="Arial"/>
          <w:i w:val="1"/>
          <w:iCs w:val="1"/>
          <w:rtl w:val="0"/>
          <w:lang w:val="en-US"/>
        </w:rPr>
        <w:t xml:space="preserve">Play it Again </w:t>
      </w:r>
      <w:r>
        <w:rPr>
          <w:rFonts w:ascii="Arial" w:hAnsi="Arial"/>
          <w:rtl w:val="0"/>
          <w:lang w:val="en-US"/>
        </w:rPr>
        <w:t xml:space="preserve">and has broadcast frequently for the BBC and Classic FM, where he was presenter/conductor of </w:t>
      </w:r>
      <w:r>
        <w:rPr>
          <w:rFonts w:ascii="Arial" w:hAnsi="Arial"/>
          <w:i w:val="1"/>
          <w:iCs w:val="1"/>
          <w:rtl w:val="0"/>
          <w:lang w:val="it-IT"/>
        </w:rPr>
        <w:t>Masterclass</w:t>
      </w:r>
      <w:r>
        <w:rPr>
          <w:rFonts w:ascii="Arial" w:hAnsi="Arial"/>
          <w:rtl w:val="0"/>
          <w:lang w:val="en-US"/>
        </w:rPr>
        <w:t>. He has been awarded honorary degrees by the Open University and De Montfort University and is an Honorary Fellow of the Royal Birmingham Conservatoire.</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